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47B8C05D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33AA1">
        <w:rPr>
          <w:b/>
          <w:sz w:val="28"/>
          <w:szCs w:val="28"/>
        </w:rPr>
        <w:t xml:space="preserve"> </w:t>
      </w:r>
      <w:r w:rsidR="009403F4">
        <w:rPr>
          <w:b/>
          <w:sz w:val="28"/>
          <w:szCs w:val="28"/>
        </w:rPr>
        <w:t>152</w:t>
      </w:r>
      <w:r w:rsidR="00CF6647">
        <w:rPr>
          <w:b/>
          <w:sz w:val="28"/>
          <w:szCs w:val="28"/>
        </w:rPr>
        <w:t>/202</w:t>
      </w:r>
      <w:r w:rsidR="00AA3448">
        <w:rPr>
          <w:b/>
          <w:sz w:val="28"/>
          <w:szCs w:val="28"/>
        </w:rPr>
        <w:t>4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4D63A05F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9403F4">
        <w:rPr>
          <w:b/>
          <w:sz w:val="28"/>
          <w:szCs w:val="28"/>
        </w:rPr>
        <w:t>22 października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AA344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1EBAD920" w14:textId="271F4449" w:rsidR="00B82CB3" w:rsidRPr="00FA6EAA" w:rsidRDefault="000337DA" w:rsidP="00533AA1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 xml:space="preserve">w sprawie powołania Komisji </w:t>
      </w:r>
      <w:r w:rsidR="009403F4">
        <w:rPr>
          <w:color w:val="000000" w:themeColor="text1"/>
          <w:sz w:val="22"/>
          <w:szCs w:val="22"/>
        </w:rPr>
        <w:t>d</w:t>
      </w:r>
      <w:r w:rsidRPr="007D6B5B">
        <w:rPr>
          <w:color w:val="000000" w:themeColor="text1"/>
          <w:sz w:val="22"/>
          <w:szCs w:val="22"/>
        </w:rPr>
        <w:t xml:space="preserve">o przeprowadzenia postępowania o udzielenie zamówienia publicznego </w:t>
      </w:r>
      <w:bookmarkStart w:id="0" w:name="_Hlk4061125"/>
      <w:r w:rsidR="009403F4" w:rsidRPr="009403F4">
        <w:rPr>
          <w:b/>
          <w:color w:val="000000"/>
          <w:sz w:val="22"/>
          <w:szCs w:val="22"/>
        </w:rPr>
        <w:t>na przeprowadzenie audytu wstępnego i konsultacji określających poziom cyberbezpieczeństwa przed wdrożeniem Systemu Zarządzania Bezpieczeństwem Informacji oraz przygotowanie/aktualizacja dokumentacji Systemu Zarządzania Bezpieczeństwem Informacji (SZBI) w  Starostwie Powiatowym w Grójcu</w:t>
      </w:r>
    </w:p>
    <w:p w14:paraId="76CD9289" w14:textId="2EB3FAEC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2</w:t>
      </w:r>
      <w:r w:rsidR="002813BD">
        <w:rPr>
          <w:sz w:val="22"/>
          <w:szCs w:val="22"/>
        </w:rPr>
        <w:t>15</w:t>
      </w:r>
      <w:r w:rsidRPr="001417F0">
        <w:rPr>
          <w:sz w:val="22"/>
          <w:szCs w:val="22"/>
        </w:rPr>
        <w:t>/202</w:t>
      </w:r>
      <w:r w:rsidR="002813BD">
        <w:rPr>
          <w:sz w:val="22"/>
          <w:szCs w:val="22"/>
        </w:rPr>
        <w:t>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2813BD">
        <w:rPr>
          <w:sz w:val="22"/>
          <w:szCs w:val="22"/>
        </w:rPr>
        <w:t>29 grudnia</w:t>
      </w:r>
      <w:r w:rsidRPr="001417F0">
        <w:rPr>
          <w:sz w:val="22"/>
          <w:szCs w:val="22"/>
        </w:rPr>
        <w:t xml:space="preserve"> 202</w:t>
      </w:r>
      <w:r w:rsidR="002813BD">
        <w:rPr>
          <w:sz w:val="22"/>
          <w:szCs w:val="22"/>
        </w:rPr>
        <w:t>2</w:t>
      </w:r>
      <w:r w:rsidRPr="001417F0">
        <w:rPr>
          <w:sz w:val="22"/>
          <w:szCs w:val="22"/>
        </w:rPr>
        <w:t xml:space="preserve">r. </w:t>
      </w:r>
      <w:r w:rsidR="006350F0">
        <w:rPr>
          <w:sz w:val="22"/>
          <w:szCs w:val="22"/>
        </w:rPr>
        <w:br/>
      </w:r>
      <w:r w:rsidRPr="001417F0">
        <w:rPr>
          <w:sz w:val="22"/>
          <w:szCs w:val="22"/>
        </w:rPr>
        <w:t xml:space="preserve">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533AA1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533AA1">
        <w:rPr>
          <w:sz w:val="22"/>
          <w:szCs w:val="22"/>
        </w:rPr>
        <w:t>6</w:t>
      </w:r>
      <w:r w:rsidR="0017647B">
        <w:rPr>
          <w:sz w:val="22"/>
          <w:szCs w:val="22"/>
        </w:rPr>
        <w:t>0</w:t>
      </w:r>
      <w:r w:rsidR="00533AA1">
        <w:rPr>
          <w:sz w:val="22"/>
          <w:szCs w:val="22"/>
        </w:rPr>
        <w:t>5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  <w:r w:rsidR="007001C4">
        <w:rPr>
          <w:sz w:val="22"/>
          <w:szCs w:val="22"/>
        </w:rPr>
        <w:t xml:space="preserve"> </w:t>
      </w:r>
    </w:p>
    <w:bookmarkEnd w:id="0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A705B3" w14:textId="3952D943" w:rsidR="000337DA" w:rsidRPr="008E65E6" w:rsidRDefault="000337DA" w:rsidP="00090A4D">
      <w:pPr>
        <w:jc w:val="both"/>
        <w:outlineLvl w:val="4"/>
        <w:rPr>
          <w:b/>
          <w:bCs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 xml:space="preserve">Powołuje się Komisję do przeprowadzenia postępowania o udzielenie zamówienia publicznego </w:t>
      </w:r>
      <w:r w:rsidR="00090A4D" w:rsidRPr="00090A4D">
        <w:rPr>
          <w:color w:val="000000" w:themeColor="text1"/>
          <w:sz w:val="22"/>
          <w:szCs w:val="22"/>
        </w:rPr>
        <w:t>na przeprowadzenie audytu wstępnego i konsultacji określających poziom cyberbezpieczeństwa przed wdrożeniem Systemu Zarządzania Bezpieczeństwem Informacji oraz przygotowanie/aktualizacja dokumentacji Systemu Zarządzania Bezpieczeństwem Informacji (SZBI) w  Starostwie Powiatowym w Grójcu</w:t>
      </w:r>
      <w:r w:rsidR="00090A4D">
        <w:rPr>
          <w:color w:val="000000" w:themeColor="text1"/>
          <w:sz w:val="22"/>
          <w:szCs w:val="22"/>
        </w:rPr>
        <w:t xml:space="preserve">, </w:t>
      </w: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6E7CFFA7" w14:textId="6472CC8B" w:rsidR="000337DA" w:rsidRDefault="00090A4D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Matyjas</w:t>
      </w:r>
      <w:r w:rsidR="00533AA1">
        <w:rPr>
          <w:color w:val="000000" w:themeColor="text1"/>
          <w:sz w:val="22"/>
          <w:szCs w:val="22"/>
        </w:rPr>
        <w:t xml:space="preserve"> – Przewodnicząca komisji </w:t>
      </w:r>
    </w:p>
    <w:p w14:paraId="5803D267" w14:textId="0135C1D6" w:rsidR="00533AA1" w:rsidRPr="00533AA1" w:rsidRDefault="00090A4D" w:rsidP="00533AA1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Marcin Najda</w:t>
      </w:r>
      <w:r w:rsidR="00533AA1">
        <w:rPr>
          <w:color w:val="000000" w:themeColor="text1"/>
          <w:sz w:val="22"/>
          <w:szCs w:val="22"/>
        </w:rPr>
        <w:t xml:space="preserve"> – Członek komisji</w:t>
      </w:r>
    </w:p>
    <w:p w14:paraId="2FB7F56A" w14:textId="386D8A2D" w:rsidR="00AA3448" w:rsidRPr="00AA3448" w:rsidRDefault="00533AA1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Gendek – Śleszyńska – Sekretarz komisji 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67CB8149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533AA1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533AA1">
        <w:rPr>
          <w:color w:val="000000" w:themeColor="text1"/>
          <w:sz w:val="22"/>
          <w:szCs w:val="22"/>
        </w:rPr>
        <w:t>6</w:t>
      </w:r>
      <w:r w:rsidR="0017647B">
        <w:rPr>
          <w:color w:val="000000" w:themeColor="text1"/>
          <w:sz w:val="22"/>
          <w:szCs w:val="22"/>
        </w:rPr>
        <w:t>0</w:t>
      </w:r>
      <w:r w:rsidR="00533AA1">
        <w:rPr>
          <w:color w:val="000000" w:themeColor="text1"/>
          <w:sz w:val="22"/>
          <w:szCs w:val="22"/>
        </w:rPr>
        <w:t>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391DE5B4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AA3448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64AB52EC" w:rsidR="00D245BF" w:rsidRDefault="00D245BF" w:rsidP="000337DA">
      <w:pPr>
        <w:rPr>
          <w:color w:val="000000" w:themeColor="text1"/>
          <w:sz w:val="22"/>
          <w:szCs w:val="22"/>
        </w:rPr>
      </w:pPr>
    </w:p>
    <w:p w14:paraId="1B9916DB" w14:textId="206973CE" w:rsidR="00D245BF" w:rsidRDefault="00D245BF" w:rsidP="000337DA">
      <w:pPr>
        <w:rPr>
          <w:color w:val="000000" w:themeColor="text1"/>
          <w:sz w:val="22"/>
          <w:szCs w:val="22"/>
        </w:rPr>
      </w:pPr>
    </w:p>
    <w:p w14:paraId="088C7A6F" w14:textId="77777777" w:rsidR="00891DA4" w:rsidRDefault="00891DA4" w:rsidP="000337DA">
      <w:pPr>
        <w:rPr>
          <w:color w:val="000000" w:themeColor="text1"/>
          <w:sz w:val="22"/>
          <w:szCs w:val="22"/>
        </w:rPr>
      </w:pPr>
    </w:p>
    <w:p w14:paraId="0C4E7DCD" w14:textId="70D165A1" w:rsidR="00090A4D" w:rsidRPr="00D245BF" w:rsidRDefault="00740E95" w:rsidP="00090A4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</w:p>
    <w:p w14:paraId="11B15ECF" w14:textId="0659DBDA" w:rsidR="00740E95" w:rsidRPr="00D245BF" w:rsidRDefault="00740E95" w:rsidP="00D245BF">
      <w:pPr>
        <w:rPr>
          <w:color w:val="000000" w:themeColor="text1"/>
          <w:sz w:val="22"/>
          <w:szCs w:val="22"/>
        </w:rPr>
      </w:pPr>
    </w:p>
    <w:sectPr w:rsidR="00740E95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B40DC"/>
    <w:multiLevelType w:val="hybridMultilevel"/>
    <w:tmpl w:val="F21EEA0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17260"/>
    <w:multiLevelType w:val="hybridMultilevel"/>
    <w:tmpl w:val="5FB4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4E57"/>
    <w:multiLevelType w:val="hybridMultilevel"/>
    <w:tmpl w:val="5AF4A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9138">
    <w:abstractNumId w:val="2"/>
  </w:num>
  <w:num w:numId="2" w16cid:durableId="710573032">
    <w:abstractNumId w:val="0"/>
  </w:num>
  <w:num w:numId="3" w16cid:durableId="732582592">
    <w:abstractNumId w:val="1"/>
  </w:num>
  <w:num w:numId="4" w16cid:durableId="1226835003">
    <w:abstractNumId w:val="4"/>
  </w:num>
  <w:num w:numId="5" w16cid:durableId="20090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90A4D"/>
    <w:rsid w:val="000E42FA"/>
    <w:rsid w:val="001417F0"/>
    <w:rsid w:val="00172BC5"/>
    <w:rsid w:val="0017647B"/>
    <w:rsid w:val="001B46D0"/>
    <w:rsid w:val="002051EA"/>
    <w:rsid w:val="002813BD"/>
    <w:rsid w:val="002A0388"/>
    <w:rsid w:val="002B71AC"/>
    <w:rsid w:val="00376E2F"/>
    <w:rsid w:val="003C2C6A"/>
    <w:rsid w:val="003D7287"/>
    <w:rsid w:val="004258B6"/>
    <w:rsid w:val="0043790C"/>
    <w:rsid w:val="004A6BB1"/>
    <w:rsid w:val="004B215F"/>
    <w:rsid w:val="00524799"/>
    <w:rsid w:val="00526B8A"/>
    <w:rsid w:val="00533AA1"/>
    <w:rsid w:val="00542D95"/>
    <w:rsid w:val="005734A9"/>
    <w:rsid w:val="005B2560"/>
    <w:rsid w:val="005F691D"/>
    <w:rsid w:val="006350F0"/>
    <w:rsid w:val="00693EBE"/>
    <w:rsid w:val="007001C4"/>
    <w:rsid w:val="00737006"/>
    <w:rsid w:val="00740E95"/>
    <w:rsid w:val="007D6B5B"/>
    <w:rsid w:val="007F38A6"/>
    <w:rsid w:val="00830BEB"/>
    <w:rsid w:val="00891DA4"/>
    <w:rsid w:val="008E65E6"/>
    <w:rsid w:val="00925C0D"/>
    <w:rsid w:val="009403F4"/>
    <w:rsid w:val="00A42D1A"/>
    <w:rsid w:val="00AA3448"/>
    <w:rsid w:val="00B639F8"/>
    <w:rsid w:val="00B82CB3"/>
    <w:rsid w:val="00BC56D5"/>
    <w:rsid w:val="00C21194"/>
    <w:rsid w:val="00C80A5D"/>
    <w:rsid w:val="00CA42FD"/>
    <w:rsid w:val="00CA4D62"/>
    <w:rsid w:val="00CF6647"/>
    <w:rsid w:val="00D03A8B"/>
    <w:rsid w:val="00D111B3"/>
    <w:rsid w:val="00D245BF"/>
    <w:rsid w:val="00DA4B26"/>
    <w:rsid w:val="00DD11A5"/>
    <w:rsid w:val="00E67483"/>
    <w:rsid w:val="00E86CC5"/>
    <w:rsid w:val="00F23655"/>
    <w:rsid w:val="00F404B4"/>
    <w:rsid w:val="00F52AF4"/>
    <w:rsid w:val="00F54E00"/>
    <w:rsid w:val="00FA6669"/>
    <w:rsid w:val="00FA6EA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Tytuksiki">
    <w:name w:val="Book Title"/>
    <w:basedOn w:val="Domylnaczcionkaakapitu"/>
    <w:rsid w:val="003C2C6A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Matyjas</cp:lastModifiedBy>
  <cp:revision>2</cp:revision>
  <cp:lastPrinted>2025-01-17T08:57:00Z</cp:lastPrinted>
  <dcterms:created xsi:type="dcterms:W3CDTF">2025-01-17T09:02:00Z</dcterms:created>
  <dcterms:modified xsi:type="dcterms:W3CDTF">2025-01-17T09:02:00Z</dcterms:modified>
</cp:coreProperties>
</file>